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342"/>
        <w:gridCol w:w="4670"/>
        <w:gridCol w:w="5013"/>
      </w:tblGrid>
      <w:tr w:rsidR="0019334B" w:rsidTr="00AB2A11">
        <w:trPr>
          <w:trHeight w:val="333"/>
        </w:trPr>
        <w:tc>
          <w:tcPr>
            <w:tcW w:w="10668" w:type="dxa"/>
            <w:gridSpan w:val="4"/>
            <w:shd w:val="clear" w:color="auto" w:fill="D9D9D9" w:themeFill="background1" w:themeFillShade="D9"/>
          </w:tcPr>
          <w:p w:rsidR="0019334B" w:rsidRPr="0019334B" w:rsidRDefault="00B26144" w:rsidP="0019334B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Lesson 5: Final Lesson</w:t>
            </w:r>
          </w:p>
        </w:tc>
      </w:tr>
      <w:tr w:rsidR="00CB7CAF" w:rsidTr="003B3D69">
        <w:trPr>
          <w:trHeight w:val="545"/>
        </w:trPr>
        <w:tc>
          <w:tcPr>
            <w:tcW w:w="10668" w:type="dxa"/>
            <w:gridSpan w:val="4"/>
          </w:tcPr>
          <w:p w:rsidR="009852AD" w:rsidRDefault="00CB7CAF">
            <w:pPr>
              <w:rPr>
                <w:b/>
              </w:rPr>
            </w:pPr>
            <w:r w:rsidRPr="0019334B">
              <w:rPr>
                <w:b/>
              </w:rPr>
              <w:t>Teacher</w:t>
            </w:r>
            <w:r w:rsidR="009852AD">
              <w:rPr>
                <w:b/>
              </w:rPr>
              <w:t xml:space="preserve"> Candidate</w:t>
            </w:r>
            <w:r w:rsidRPr="0019334B">
              <w:rPr>
                <w:b/>
              </w:rPr>
              <w:t>:</w:t>
            </w:r>
            <w:r w:rsidR="009852AD">
              <w:rPr>
                <w:b/>
              </w:rPr>
              <w:t xml:space="preserve">    </w:t>
            </w:r>
            <w:r w:rsidR="00B26144">
              <w:rPr>
                <w:b/>
              </w:rPr>
              <w:t xml:space="preserve">Stefani Sumption and Haley </w:t>
            </w:r>
            <w:proofErr w:type="spellStart"/>
            <w:r w:rsidR="00B26144">
              <w:rPr>
                <w:b/>
              </w:rPr>
              <w:t>Rheault</w:t>
            </w:r>
            <w:proofErr w:type="spellEnd"/>
          </w:p>
          <w:p w:rsidR="00CB7CAF" w:rsidRPr="0019334B" w:rsidRDefault="009852AD">
            <w:pPr>
              <w:rPr>
                <w:b/>
              </w:rPr>
            </w:pPr>
            <w:r>
              <w:rPr>
                <w:b/>
              </w:rPr>
              <w:t xml:space="preserve">Cooperating Teacher:   </w:t>
            </w:r>
            <w:r w:rsidR="00B26144">
              <w:rPr>
                <w:b/>
              </w:rPr>
              <w:t>ARCC Lesson Plan</w:t>
            </w:r>
            <w:r>
              <w:rPr>
                <w:b/>
              </w:rPr>
              <w:t xml:space="preserve">                                                       </w:t>
            </w:r>
          </w:p>
          <w:p w:rsidR="00CB7CAF" w:rsidRPr="0019334B" w:rsidRDefault="00B26144">
            <w:pPr>
              <w:rPr>
                <w:b/>
              </w:rPr>
            </w:pPr>
            <w:r>
              <w:rPr>
                <w:b/>
              </w:rPr>
              <w:t>Ages</w:t>
            </w:r>
            <w:r w:rsidR="00CB7CAF" w:rsidRPr="0019334B">
              <w:rPr>
                <w:b/>
              </w:rPr>
              <w:t>:</w:t>
            </w:r>
            <w:r>
              <w:rPr>
                <w:b/>
              </w:rPr>
              <w:t xml:space="preserve"> 12-17</w:t>
            </w:r>
          </w:p>
          <w:p w:rsidR="00CB7CAF" w:rsidRDefault="00CB7CAF">
            <w:pPr>
              <w:rPr>
                <w:b/>
              </w:rPr>
            </w:pPr>
            <w:r w:rsidRPr="0019334B">
              <w:rPr>
                <w:b/>
              </w:rPr>
              <w:t>Subject:</w:t>
            </w:r>
            <w:r w:rsidR="00B26144">
              <w:rPr>
                <w:b/>
              </w:rPr>
              <w:t xml:space="preserve"> Clay without the Wheel</w:t>
            </w:r>
          </w:p>
          <w:p w:rsidR="00D41AD1" w:rsidRDefault="00D41AD1">
            <w:r>
              <w:rPr>
                <w:b/>
              </w:rPr>
              <w:t>Date:</w:t>
            </w:r>
            <w:r w:rsidR="00B26144">
              <w:rPr>
                <w:b/>
              </w:rPr>
              <w:t xml:space="preserve"> December 7</w:t>
            </w:r>
            <w:r w:rsidR="00B26144" w:rsidRPr="00B26144">
              <w:rPr>
                <w:b/>
                <w:vertAlign w:val="superscript"/>
              </w:rPr>
              <w:t>th</w:t>
            </w:r>
            <w:r w:rsidR="00B26144">
              <w:rPr>
                <w:b/>
              </w:rPr>
              <w:t>, 2015</w:t>
            </w:r>
          </w:p>
        </w:tc>
      </w:tr>
      <w:tr w:rsidR="0019334B" w:rsidTr="00AB2A11">
        <w:trPr>
          <w:trHeight w:val="803"/>
        </w:trPr>
        <w:tc>
          <w:tcPr>
            <w:tcW w:w="10668" w:type="dxa"/>
            <w:gridSpan w:val="4"/>
          </w:tcPr>
          <w:p w:rsidR="0019334B" w:rsidRDefault="0019334B">
            <w:pPr>
              <w:rPr>
                <w:b/>
              </w:rPr>
            </w:pPr>
            <w:r>
              <w:rPr>
                <w:b/>
              </w:rPr>
              <w:t>Common Core/State Standard(s):</w:t>
            </w:r>
          </w:p>
          <w:p w:rsidR="004705AA" w:rsidRDefault="004705AA" w:rsidP="004705AA">
            <w:pPr>
              <w:rPr>
                <w:lang w:val="en"/>
              </w:rPr>
            </w:pPr>
            <w:r>
              <w:rPr>
                <w:lang w:val="en"/>
              </w:rPr>
              <w:t xml:space="preserve">VA:Pr5.1.7 </w:t>
            </w:r>
          </w:p>
          <w:p w:rsidR="004705AA" w:rsidRDefault="004705AA" w:rsidP="004705AA">
            <w:pPr>
              <w:rPr>
                <w:lang w:val="en"/>
              </w:rPr>
            </w:pPr>
            <w:r>
              <w:rPr>
                <w:lang w:val="en"/>
              </w:rPr>
              <w:t xml:space="preserve">Based on criteria, analyze and evaluate methods for preparing and presenting art. </w:t>
            </w:r>
          </w:p>
          <w:p w:rsidR="004705AA" w:rsidRDefault="004705AA" w:rsidP="004705AA">
            <w:pPr>
              <w:rPr>
                <w:lang w:val="en"/>
              </w:rPr>
            </w:pPr>
            <w:r>
              <w:rPr>
                <w:lang w:val="en"/>
              </w:rPr>
              <w:t xml:space="preserve">VA:Re9.1.7 </w:t>
            </w:r>
          </w:p>
          <w:p w:rsidR="0019334B" w:rsidRPr="004705AA" w:rsidRDefault="004705AA">
            <w:pPr>
              <w:rPr>
                <w:lang w:val="en"/>
              </w:rPr>
            </w:pPr>
            <w:r>
              <w:rPr>
                <w:lang w:val="en"/>
              </w:rPr>
              <w:t>Compare and explain the difference between an evaluation of an artwork based on personal criteria and an evaluation of an artwork based on a set of established criteria.</w:t>
            </w:r>
          </w:p>
          <w:p w:rsidR="0019334B" w:rsidRPr="0019334B" w:rsidRDefault="0019334B">
            <w:pPr>
              <w:rPr>
                <w:b/>
              </w:rPr>
            </w:pPr>
          </w:p>
        </w:tc>
      </w:tr>
      <w:tr w:rsidR="0019334B" w:rsidTr="00AB2A11">
        <w:trPr>
          <w:trHeight w:val="272"/>
        </w:trPr>
        <w:tc>
          <w:tcPr>
            <w:tcW w:w="10668" w:type="dxa"/>
            <w:gridSpan w:val="4"/>
          </w:tcPr>
          <w:p w:rsidR="00B26144" w:rsidRDefault="0019334B">
            <w:pPr>
              <w:rPr>
                <w:b/>
              </w:rPr>
            </w:pPr>
            <w:r>
              <w:rPr>
                <w:b/>
              </w:rPr>
              <w:t xml:space="preserve">Learning Objective(s):  </w:t>
            </w:r>
          </w:p>
          <w:p w:rsidR="0019334B" w:rsidRDefault="00B26144">
            <w:r>
              <w:t>Students will be able to compare glaze on their current tile to glaze on their initial tile by observing the change in glaze color.</w:t>
            </w:r>
          </w:p>
          <w:p w:rsidR="00CB7CAF" w:rsidRPr="00B26144" w:rsidRDefault="00B26144">
            <w:r w:rsidRPr="00B26144">
              <w:t>Students with be able to</w:t>
            </w:r>
            <w:r>
              <w:t xml:space="preserve"> produce final outcomes of their projects by applying chosen glazes to their coil pot and slab bowl.</w:t>
            </w:r>
          </w:p>
          <w:p w:rsidR="00B26144" w:rsidRPr="0019334B" w:rsidRDefault="00B26144" w:rsidP="00B26144">
            <w:pPr>
              <w:rPr>
                <w:b/>
              </w:rPr>
            </w:pPr>
          </w:p>
        </w:tc>
      </w:tr>
      <w:tr w:rsidR="0019334B" w:rsidTr="002543EC">
        <w:trPr>
          <w:trHeight w:val="80"/>
        </w:trPr>
        <w:tc>
          <w:tcPr>
            <w:tcW w:w="64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19334B" w:rsidRPr="0019334B" w:rsidRDefault="0019334B" w:rsidP="00CB7CAF">
            <w:pPr>
              <w:ind w:left="113" w:right="113"/>
              <w:jc w:val="center"/>
              <w:rPr>
                <w:b/>
              </w:rPr>
            </w:pPr>
            <w:r w:rsidRPr="0019334B">
              <w:rPr>
                <w:b/>
                <w:sz w:val="28"/>
              </w:rPr>
              <w:t>Planning</w:t>
            </w:r>
          </w:p>
        </w:tc>
        <w:tc>
          <w:tcPr>
            <w:tcW w:w="10025" w:type="dxa"/>
            <w:gridSpan w:val="3"/>
          </w:tcPr>
          <w:p w:rsidR="0019334B" w:rsidRDefault="0019334B" w:rsidP="002543EC">
            <w:pPr>
              <w:pStyle w:val="ListParagraph"/>
              <w:jc w:val="both"/>
            </w:pPr>
            <w:bookmarkStart w:id="0" w:name="_GoBack"/>
            <w:bookmarkEnd w:id="0"/>
          </w:p>
        </w:tc>
      </w:tr>
      <w:tr w:rsidR="0019334B" w:rsidTr="00AB2A11">
        <w:trPr>
          <w:trHeight w:val="4381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19334B" w:rsidRDefault="0019334B"/>
        </w:tc>
        <w:tc>
          <w:tcPr>
            <w:tcW w:w="10025" w:type="dxa"/>
            <w:gridSpan w:val="3"/>
          </w:tcPr>
          <w:p w:rsidR="0019334B" w:rsidRDefault="0019334B" w:rsidP="0019334B">
            <w:pPr>
              <w:rPr>
                <w:b/>
              </w:rPr>
            </w:pPr>
            <w:r>
              <w:rPr>
                <w:b/>
              </w:rPr>
              <w:t>Pre-Assessment</w:t>
            </w:r>
          </w:p>
          <w:p w:rsidR="000E715B" w:rsidRPr="009E5765" w:rsidRDefault="000E715B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The teacher will ask </w:t>
            </w:r>
            <w:r w:rsidR="009E5765">
              <w:t xml:space="preserve">the students if they have their final glazes chosen for their slab bowl and coil pots. </w:t>
            </w:r>
          </w:p>
          <w:p w:rsidR="009E5765" w:rsidRPr="000E715B" w:rsidRDefault="009E5765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The teacher will measure students’ readiness of the lesson by asking specifically which glazes they chose and to which pieces they are going to. </w:t>
            </w:r>
          </w:p>
          <w:p w:rsidR="0019334B" w:rsidRDefault="0019334B" w:rsidP="0019334B">
            <w:pPr>
              <w:rPr>
                <w:b/>
              </w:rPr>
            </w:pPr>
          </w:p>
          <w:p w:rsidR="00AB2A11" w:rsidRPr="00CB7CAF" w:rsidRDefault="0019334B" w:rsidP="0019334B">
            <w:pPr>
              <w:rPr>
                <w:b/>
              </w:rPr>
            </w:pPr>
            <w:r w:rsidRPr="005463E7">
              <w:rPr>
                <w:b/>
              </w:rPr>
              <w:t xml:space="preserve">Assessment </w:t>
            </w:r>
          </w:p>
          <w:p w:rsidR="009E5765" w:rsidRDefault="009E5765" w:rsidP="0019334B">
            <w:pPr>
              <w:pStyle w:val="ListParagraph"/>
              <w:numPr>
                <w:ilvl w:val="0"/>
                <w:numId w:val="1"/>
              </w:numPr>
            </w:pPr>
            <w:r>
              <w:t xml:space="preserve">The students will list what glazes they chose for their slab bowls and coil pots and will explain why they chose them. </w:t>
            </w:r>
          </w:p>
          <w:p w:rsidR="00AB2A11" w:rsidRPr="00C93661" w:rsidRDefault="0019334B" w:rsidP="0019334B">
            <w:pPr>
              <w:rPr>
                <w:b/>
              </w:rPr>
            </w:pPr>
            <w:r>
              <w:rPr>
                <w:b/>
              </w:rPr>
              <w:t>Post-Assessment</w:t>
            </w:r>
          </w:p>
          <w:p w:rsidR="0019334B" w:rsidRDefault="009E5765" w:rsidP="009E5765">
            <w:pPr>
              <w:pStyle w:val="ListParagraph"/>
              <w:numPr>
                <w:ilvl w:val="0"/>
                <w:numId w:val="1"/>
              </w:numPr>
            </w:pPr>
            <w:r>
              <w:t xml:space="preserve">The students will explain why they chose the glazes they did and will show how they applied the glazes to the ceramic pieces to the entire class. </w:t>
            </w:r>
          </w:p>
        </w:tc>
      </w:tr>
      <w:tr w:rsidR="0019334B" w:rsidTr="00AB2A11">
        <w:trPr>
          <w:trHeight w:val="2486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19334B" w:rsidRDefault="0019334B"/>
        </w:tc>
        <w:tc>
          <w:tcPr>
            <w:tcW w:w="5012" w:type="dxa"/>
            <w:gridSpan w:val="2"/>
          </w:tcPr>
          <w:p w:rsidR="00AB2A11" w:rsidRDefault="00AB2A11" w:rsidP="00AB2A11">
            <w:pPr>
              <w:rPr>
                <w:b/>
              </w:rPr>
            </w:pPr>
            <w:r w:rsidRPr="00AF12EA">
              <w:rPr>
                <w:b/>
              </w:rPr>
              <w:t>Key Vocabulary:</w:t>
            </w:r>
          </w:p>
          <w:p w:rsidR="0019334B" w:rsidRDefault="00AF0F03" w:rsidP="00AB2A11">
            <w:r>
              <w:t xml:space="preserve">Glaze </w:t>
            </w:r>
          </w:p>
          <w:p w:rsidR="00AF0F03" w:rsidRDefault="00AF0F03" w:rsidP="00AB2A11">
            <w:r>
              <w:t>Glaze Fire</w:t>
            </w:r>
          </w:p>
          <w:p w:rsidR="00AF0F03" w:rsidRPr="0019334B" w:rsidRDefault="00AF0F03" w:rsidP="00AB2A11">
            <w:pPr>
              <w:rPr>
                <w:b/>
              </w:rPr>
            </w:pPr>
            <w:r>
              <w:t>Bisque Fire</w:t>
            </w:r>
          </w:p>
        </w:tc>
        <w:tc>
          <w:tcPr>
            <w:tcW w:w="5013" w:type="dxa"/>
          </w:tcPr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>Technology needed:</w:t>
            </w:r>
          </w:p>
          <w:p w:rsidR="00AB2A11" w:rsidRDefault="00AB2A11" w:rsidP="00AB2A11">
            <w:pPr>
              <w:rPr>
                <w:b/>
              </w:rPr>
            </w:pPr>
          </w:p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>Other required m</w:t>
            </w:r>
            <w:r w:rsidRPr="00AF12EA">
              <w:rPr>
                <w:b/>
              </w:rPr>
              <w:t>aterials:</w:t>
            </w:r>
          </w:p>
          <w:p w:rsidR="00AB2A11" w:rsidRPr="00AF0F03" w:rsidRDefault="00AF0F03" w:rsidP="00AB2A11">
            <w:r w:rsidRPr="00AF0F03">
              <w:t>Coil pot, slab bowl, glaze tiles, glazes</w:t>
            </w:r>
            <w:r>
              <w:t>, brushes</w:t>
            </w:r>
          </w:p>
          <w:p w:rsidR="0019334B" w:rsidRDefault="0019334B"/>
        </w:tc>
      </w:tr>
      <w:tr w:rsidR="00AB2A11" w:rsidTr="00AB2A11">
        <w:trPr>
          <w:trHeight w:val="581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10025" w:type="dxa"/>
            <w:gridSpan w:val="3"/>
          </w:tcPr>
          <w:p w:rsidR="00AB2A11" w:rsidRDefault="00AB2A11" w:rsidP="00AB2A11">
            <w:pPr>
              <w:rPr>
                <w:b/>
              </w:rPr>
            </w:pPr>
            <w:r w:rsidRPr="00A9428A">
              <w:rPr>
                <w:b/>
              </w:rPr>
              <w:t>Accommodations:</w:t>
            </w:r>
          </w:p>
          <w:p w:rsidR="00AB2A11" w:rsidRPr="00E91D50" w:rsidRDefault="00AB2A11" w:rsidP="00E91D50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32195C">
              <w:t>What accommodations/modifications will you include for students</w:t>
            </w:r>
            <w:r w:rsidR="00F53BB0">
              <w:t xml:space="preserve"> with special needs?</w:t>
            </w:r>
            <w:r w:rsidR="00F53BB0" w:rsidRPr="0032195C">
              <w:t xml:space="preserve"> (</w:t>
            </w:r>
            <w:r w:rsidR="00F53BB0">
              <w:t xml:space="preserve">use contextual information </w:t>
            </w:r>
            <w:r w:rsidR="00F53BB0" w:rsidRPr="0032195C">
              <w:t>)</w:t>
            </w:r>
            <w:r w:rsidR="00F53BB0">
              <w:t xml:space="preserve"> How will you make accommodations for the identified students</w:t>
            </w:r>
            <w:r w:rsidRPr="0032195C">
              <w:t xml:space="preserve"> during each phase of the lesson? </w:t>
            </w:r>
          </w:p>
          <w:p w:rsidR="00AB2A11" w:rsidRPr="00D54ABC" w:rsidRDefault="00AB2A11" w:rsidP="00AB2A11">
            <w:pPr>
              <w:pStyle w:val="ListParagraph"/>
              <w:numPr>
                <w:ilvl w:val="0"/>
                <w:numId w:val="6"/>
              </w:numPr>
            </w:pPr>
            <w:r w:rsidRPr="00D54ABC">
              <w:t>Input</w:t>
            </w:r>
          </w:p>
          <w:p w:rsidR="00AB2A11" w:rsidRPr="00D54ABC" w:rsidRDefault="00AB2A11" w:rsidP="00AB2A11">
            <w:pPr>
              <w:pStyle w:val="ListParagraph"/>
              <w:numPr>
                <w:ilvl w:val="0"/>
                <w:numId w:val="6"/>
              </w:numPr>
            </w:pPr>
            <w:r w:rsidRPr="00D54ABC">
              <w:t>Guided Practice</w:t>
            </w:r>
          </w:p>
          <w:p w:rsidR="00AB2A11" w:rsidRPr="00D54ABC" w:rsidRDefault="00AB2A11" w:rsidP="00AB2A11">
            <w:pPr>
              <w:pStyle w:val="ListParagraph"/>
              <w:numPr>
                <w:ilvl w:val="0"/>
                <w:numId w:val="6"/>
              </w:numPr>
            </w:pPr>
            <w:r w:rsidRPr="00D54ABC">
              <w:t>Independent Practice</w:t>
            </w:r>
          </w:p>
          <w:p w:rsidR="00AB2A11" w:rsidRPr="00D54ABC" w:rsidRDefault="00AB2A11" w:rsidP="00AB2A11">
            <w:pPr>
              <w:pStyle w:val="ListParagraph"/>
              <w:numPr>
                <w:ilvl w:val="0"/>
                <w:numId w:val="6"/>
              </w:numPr>
            </w:pPr>
            <w:r w:rsidRPr="00D54ABC">
              <w:lastRenderedPageBreak/>
              <w:t>Assessment</w:t>
            </w:r>
          </w:p>
          <w:p w:rsidR="00AB2A11" w:rsidRDefault="00AB2A11"/>
        </w:tc>
      </w:tr>
      <w:tr w:rsidR="00AB2A11" w:rsidTr="00CB7CAF">
        <w:trPr>
          <w:trHeight w:val="272"/>
        </w:trPr>
        <w:tc>
          <w:tcPr>
            <w:tcW w:w="64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B2A11" w:rsidRDefault="00AB2A11" w:rsidP="00CB7CAF">
            <w:pPr>
              <w:ind w:left="113" w:right="113"/>
              <w:jc w:val="center"/>
            </w:pPr>
            <w:r w:rsidRPr="00AB2A11">
              <w:rPr>
                <w:b/>
                <w:sz w:val="28"/>
              </w:rPr>
              <w:lastRenderedPageBreak/>
              <w:t>Lesson Plan Implementation</w:t>
            </w:r>
          </w:p>
        </w:tc>
        <w:tc>
          <w:tcPr>
            <w:tcW w:w="10025" w:type="dxa"/>
            <w:gridSpan w:val="3"/>
          </w:tcPr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 xml:space="preserve">Lesson Opening: </w:t>
            </w:r>
          </w:p>
          <w:p w:rsidR="00AF0F03" w:rsidRDefault="00AF0F03" w:rsidP="00AB2A11">
            <w:pPr>
              <w:pStyle w:val="ListParagraph"/>
              <w:numPr>
                <w:ilvl w:val="0"/>
                <w:numId w:val="5"/>
              </w:numPr>
            </w:pPr>
            <w:r>
              <w:t>The teacher will let students get their tiles and the glazes they want to use for their final projects.</w:t>
            </w:r>
          </w:p>
          <w:p w:rsidR="00AF0F03" w:rsidRDefault="00AF0F03" w:rsidP="00AB2A11">
            <w:pPr>
              <w:pStyle w:val="ListParagraph"/>
              <w:numPr>
                <w:ilvl w:val="0"/>
                <w:numId w:val="5"/>
              </w:numPr>
            </w:pPr>
            <w:r>
              <w:t>The teacher will allow the students to observe their tiles and how the glazes turned out.</w:t>
            </w:r>
          </w:p>
          <w:p w:rsidR="00AF0F03" w:rsidRDefault="00AF0F03" w:rsidP="00AB2A11">
            <w:pPr>
              <w:pStyle w:val="ListParagraph"/>
              <w:numPr>
                <w:ilvl w:val="0"/>
                <w:numId w:val="5"/>
              </w:numPr>
            </w:pPr>
            <w:r>
              <w:t>The teacher will answer any questions the students have about why the glazes turned out the way they did.</w:t>
            </w:r>
          </w:p>
          <w:p w:rsidR="00AB2A11" w:rsidRDefault="00AF0F03" w:rsidP="00AF0F03">
            <w:pPr>
              <w:pStyle w:val="ListParagraph"/>
              <w:numPr>
                <w:ilvl w:val="0"/>
                <w:numId w:val="5"/>
              </w:numPr>
            </w:pPr>
            <w:r>
              <w:t xml:space="preserve">The teacher will instruct the students to get their slab bowls and coil pots and their chosen </w:t>
            </w:r>
            <w:proofErr w:type="spellStart"/>
            <w:r>
              <w:t>glases</w:t>
            </w:r>
            <w:proofErr w:type="spellEnd"/>
            <w:r>
              <w:t xml:space="preserve"> for the projects. </w:t>
            </w:r>
          </w:p>
        </w:tc>
      </w:tr>
      <w:tr w:rsidR="00AB2A11" w:rsidTr="00CB7CAF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B2A11" w:rsidRPr="003D491D" w:rsidRDefault="00AB2A11" w:rsidP="00CB7CAF">
            <w:pPr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I Do</w:t>
            </w:r>
          </w:p>
          <w:p w:rsidR="00AB2A11" w:rsidRDefault="00AB2A11" w:rsidP="00CB7CAF">
            <w:pPr>
              <w:ind w:left="113" w:right="113"/>
              <w:jc w:val="center"/>
            </w:pPr>
          </w:p>
        </w:tc>
        <w:tc>
          <w:tcPr>
            <w:tcW w:w="9683" w:type="dxa"/>
            <w:gridSpan w:val="2"/>
          </w:tcPr>
          <w:p w:rsidR="00CB7CAF" w:rsidRPr="000A40E6" w:rsidRDefault="00CB7CAF" w:rsidP="00CB7CAF">
            <w:pPr>
              <w:rPr>
                <w:b/>
              </w:rPr>
            </w:pPr>
            <w:r w:rsidRPr="000A40E6">
              <w:rPr>
                <w:b/>
              </w:rPr>
              <w:t>Instructional Input</w:t>
            </w:r>
          </w:p>
          <w:p w:rsidR="00AF0F03" w:rsidRDefault="00AF0F03" w:rsidP="00CB7CAF">
            <w:pPr>
              <w:pStyle w:val="ListParagraph"/>
              <w:numPr>
                <w:ilvl w:val="0"/>
                <w:numId w:val="8"/>
              </w:numPr>
            </w:pPr>
            <w:r>
              <w:t xml:space="preserve">The teacher will restate the objective of choosing the final glazes for the students’ slab bowls and coil pots. </w:t>
            </w:r>
          </w:p>
          <w:p w:rsidR="00AF0F03" w:rsidRDefault="00AF0F03" w:rsidP="00CB7CAF">
            <w:pPr>
              <w:pStyle w:val="ListParagraph"/>
              <w:numPr>
                <w:ilvl w:val="0"/>
                <w:numId w:val="8"/>
              </w:numPr>
            </w:pPr>
            <w:r>
              <w:t xml:space="preserve">The teacher will let the students pick out the brushes needed to apply the glazes on the fired clay pieces. </w:t>
            </w:r>
          </w:p>
          <w:p w:rsidR="00AF0F03" w:rsidRDefault="00AF0F03" w:rsidP="00AF0F03">
            <w:pPr>
              <w:pStyle w:val="ListParagraph"/>
              <w:numPr>
                <w:ilvl w:val="0"/>
                <w:numId w:val="8"/>
              </w:numPr>
            </w:pPr>
            <w:r>
              <w:t>The teacher will review different techniques that the students can do with and without the brushes on their ceramic pieces.</w:t>
            </w:r>
          </w:p>
          <w:p w:rsidR="00AF0F03" w:rsidRDefault="00AF0F03" w:rsidP="00AF0F03">
            <w:pPr>
              <w:pStyle w:val="ListParagraph"/>
              <w:numPr>
                <w:ilvl w:val="0"/>
                <w:numId w:val="8"/>
              </w:numPr>
            </w:pPr>
            <w:r>
              <w:t xml:space="preserve">The teacher will answer any questions the students have. </w:t>
            </w:r>
          </w:p>
        </w:tc>
      </w:tr>
      <w:tr w:rsidR="00AB2A11" w:rsidTr="00CB7CAF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B2A11" w:rsidRDefault="00AB2A11" w:rsidP="00CB7CAF">
            <w:pPr>
              <w:ind w:left="113" w:right="113"/>
              <w:jc w:val="center"/>
            </w:pPr>
            <w:r w:rsidRPr="003D491D">
              <w:rPr>
                <w:b/>
              </w:rPr>
              <w:t>We Do</w:t>
            </w:r>
          </w:p>
        </w:tc>
        <w:tc>
          <w:tcPr>
            <w:tcW w:w="9683" w:type="dxa"/>
            <w:gridSpan w:val="2"/>
          </w:tcPr>
          <w:p w:rsidR="00CB7CAF" w:rsidRPr="00192A55" w:rsidRDefault="00CB7CAF" w:rsidP="00CB7CAF">
            <w:pPr>
              <w:rPr>
                <w:b/>
              </w:rPr>
            </w:pPr>
            <w:r w:rsidRPr="00192A55">
              <w:rPr>
                <w:b/>
              </w:rPr>
              <w:t>Guided Practice</w:t>
            </w:r>
          </w:p>
          <w:p w:rsidR="00AF0F03" w:rsidRDefault="00AF0F03" w:rsidP="00CB7CAF">
            <w:pPr>
              <w:pStyle w:val="ListParagraph"/>
              <w:numPr>
                <w:ilvl w:val="0"/>
                <w:numId w:val="8"/>
              </w:numPr>
            </w:pPr>
            <w:r>
              <w:t>The students will practice the reviewed techniques taught to them with the brushes to apply the glaze.</w:t>
            </w:r>
          </w:p>
          <w:p w:rsidR="00AB2A11" w:rsidRDefault="00AF0F03" w:rsidP="00AF0F03">
            <w:pPr>
              <w:pStyle w:val="ListParagraph"/>
              <w:numPr>
                <w:ilvl w:val="0"/>
                <w:numId w:val="8"/>
              </w:numPr>
            </w:pPr>
            <w:r>
              <w:t xml:space="preserve">The teacher will walk around the room providing guidance when a student has a question about the glazes or their ceramic pieces. </w:t>
            </w:r>
          </w:p>
        </w:tc>
      </w:tr>
      <w:tr w:rsidR="00AB2A11" w:rsidTr="00CB7CAF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B2A11" w:rsidRPr="003D491D" w:rsidRDefault="00AB2A11" w:rsidP="00CB7CAF">
            <w:pPr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You Do</w:t>
            </w:r>
          </w:p>
          <w:p w:rsidR="00AB2A11" w:rsidRDefault="00AB2A11" w:rsidP="00CB7CAF">
            <w:pPr>
              <w:ind w:left="113" w:right="113"/>
              <w:jc w:val="center"/>
            </w:pPr>
          </w:p>
        </w:tc>
        <w:tc>
          <w:tcPr>
            <w:tcW w:w="9683" w:type="dxa"/>
            <w:gridSpan w:val="2"/>
          </w:tcPr>
          <w:p w:rsidR="00CB7CAF" w:rsidRPr="00192A55" w:rsidRDefault="00CB7CAF" w:rsidP="00CB7CAF">
            <w:pPr>
              <w:rPr>
                <w:b/>
              </w:rPr>
            </w:pPr>
            <w:r w:rsidRPr="00192A55">
              <w:rPr>
                <w:b/>
              </w:rPr>
              <w:t>Independent Practice</w:t>
            </w:r>
          </w:p>
          <w:p w:rsidR="00AF0F03" w:rsidRDefault="00AF0F03" w:rsidP="00CB7CAF">
            <w:pPr>
              <w:pStyle w:val="ListParagraph"/>
              <w:numPr>
                <w:ilvl w:val="0"/>
                <w:numId w:val="10"/>
              </w:numPr>
            </w:pPr>
            <w:r>
              <w:t xml:space="preserve">The teacher will walk around the room observing what each student is doing and what glazes were chosen. </w:t>
            </w:r>
          </w:p>
          <w:p w:rsidR="00AB2A11" w:rsidRDefault="00AF0F03" w:rsidP="00AF0F03">
            <w:pPr>
              <w:pStyle w:val="ListParagraph"/>
              <w:numPr>
                <w:ilvl w:val="0"/>
                <w:numId w:val="10"/>
              </w:numPr>
            </w:pPr>
            <w:r>
              <w:t xml:space="preserve">The teacher will ask questions about the students’ ceramic pieces and the glazes chosen. </w:t>
            </w:r>
          </w:p>
        </w:tc>
      </w:tr>
      <w:tr w:rsidR="00AB2A11" w:rsidTr="0017340B">
        <w:trPr>
          <w:trHeight w:val="272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10025" w:type="dxa"/>
            <w:gridSpan w:val="3"/>
          </w:tcPr>
          <w:p w:rsidR="00CB7CAF" w:rsidRDefault="00CB7CAF" w:rsidP="00CB7CAF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Lesson Closing </w:t>
            </w:r>
          </w:p>
          <w:p w:rsidR="00AF0F03" w:rsidRDefault="00AF0F03" w:rsidP="00CB7CAF">
            <w:pPr>
              <w:pStyle w:val="ListParagraph"/>
              <w:numPr>
                <w:ilvl w:val="0"/>
                <w:numId w:val="5"/>
              </w:numPr>
            </w:pPr>
            <w:r>
              <w:t xml:space="preserve">The teacher will restate the objective of having to choose the final glazes for the coil pot and slab bowl pieces. </w:t>
            </w:r>
          </w:p>
          <w:p w:rsidR="00AF0F03" w:rsidRDefault="00AF0F03" w:rsidP="00CB7CAF">
            <w:pPr>
              <w:pStyle w:val="ListParagraph"/>
              <w:numPr>
                <w:ilvl w:val="0"/>
                <w:numId w:val="5"/>
              </w:numPr>
            </w:pPr>
            <w:r>
              <w:t xml:space="preserve">The students will each list what glazes they chose and why they picked the colors they did. </w:t>
            </w:r>
          </w:p>
          <w:p w:rsidR="00AB2A11" w:rsidRDefault="00AB2A11" w:rsidP="00AF0F03"/>
        </w:tc>
      </w:tr>
      <w:tr w:rsidR="00AB2A11" w:rsidTr="00CB7CAF">
        <w:trPr>
          <w:cantSplit/>
          <w:trHeight w:val="1277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B2A11" w:rsidRDefault="00CB7CAF" w:rsidP="00CB7CAF">
            <w:pPr>
              <w:ind w:left="113" w:right="113"/>
              <w:jc w:val="center"/>
            </w:pPr>
            <w:r w:rsidRPr="00D54ABC">
              <w:rPr>
                <w:b/>
                <w:sz w:val="28"/>
              </w:rPr>
              <w:t>Analyze</w:t>
            </w:r>
          </w:p>
        </w:tc>
        <w:tc>
          <w:tcPr>
            <w:tcW w:w="10025" w:type="dxa"/>
            <w:gridSpan w:val="3"/>
          </w:tcPr>
          <w:p w:rsidR="00CB7CAF" w:rsidRDefault="00CB7CAF" w:rsidP="00CB7CAF">
            <w:r>
              <w:t>After you have administered your assessments (formal or informal) for this lesson, analyze the results.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2"/>
              </w:numPr>
            </w:pPr>
            <w:r>
              <w:t xml:space="preserve">How did the students perform on this assessment? To what degree did they achieve mastery toward the lesson objective(s)? </w:t>
            </w:r>
          </w:p>
          <w:p w:rsidR="00AB2A11" w:rsidRDefault="00CB7CAF" w:rsidP="003914AF">
            <w:pPr>
              <w:pStyle w:val="ListParagraph"/>
              <w:numPr>
                <w:ilvl w:val="1"/>
                <w:numId w:val="12"/>
              </w:numPr>
            </w:pPr>
            <w:r>
              <w:t>How will you provide opportunities for remediation and extension?</w:t>
            </w:r>
          </w:p>
        </w:tc>
      </w:tr>
      <w:tr w:rsidR="00AB2A11" w:rsidTr="00CB7CAF">
        <w:trPr>
          <w:cantSplit/>
          <w:trHeight w:val="1134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B2A11" w:rsidRDefault="00CB7CAF" w:rsidP="00CB7CAF">
            <w:pPr>
              <w:ind w:left="113" w:right="113"/>
              <w:jc w:val="center"/>
            </w:pPr>
            <w:r w:rsidRPr="00D54ABC">
              <w:rPr>
                <w:b/>
                <w:sz w:val="28"/>
              </w:rPr>
              <w:t>Reflect</w:t>
            </w:r>
          </w:p>
        </w:tc>
        <w:tc>
          <w:tcPr>
            <w:tcW w:w="10025" w:type="dxa"/>
            <w:gridSpan w:val="3"/>
          </w:tcPr>
          <w:p w:rsidR="00CB7CAF" w:rsidRDefault="00CB7CAF" w:rsidP="00CB7CAF">
            <w:r>
              <w:t>Reflect on your effectiveness as a teacher based on the analysis of students’ performance.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3"/>
              </w:numPr>
            </w:pPr>
            <w:r>
              <w:t>List two things you feel you did well to plan, implement, or assess instruction.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3"/>
              </w:numPr>
            </w:pPr>
            <w:r>
              <w:t>Describe the changes you would make if you were to teach this lesson again.</w:t>
            </w:r>
          </w:p>
          <w:p w:rsidR="00AB2A11" w:rsidRDefault="00AB2A11"/>
        </w:tc>
      </w:tr>
    </w:tbl>
    <w:p w:rsidR="00640BE8" w:rsidRDefault="00640BE8"/>
    <w:sectPr w:rsidR="00640BE8" w:rsidSect="00AB2A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86"/>
    <w:multiLevelType w:val="hybridMultilevel"/>
    <w:tmpl w:val="7F3A702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75A1"/>
    <w:multiLevelType w:val="hybridMultilevel"/>
    <w:tmpl w:val="AE209EDE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764EE"/>
    <w:multiLevelType w:val="hybridMultilevel"/>
    <w:tmpl w:val="A1689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7702D"/>
    <w:multiLevelType w:val="hybridMultilevel"/>
    <w:tmpl w:val="97A0426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452B6E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85CDD"/>
    <w:multiLevelType w:val="hybridMultilevel"/>
    <w:tmpl w:val="092641A6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0678D"/>
    <w:multiLevelType w:val="hybridMultilevel"/>
    <w:tmpl w:val="AF76CA4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700A2"/>
    <w:multiLevelType w:val="hybridMultilevel"/>
    <w:tmpl w:val="EC921E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5F002B"/>
    <w:multiLevelType w:val="hybridMultilevel"/>
    <w:tmpl w:val="4DF66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F7C85"/>
    <w:multiLevelType w:val="hybridMultilevel"/>
    <w:tmpl w:val="ABE03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9546B"/>
    <w:multiLevelType w:val="hybridMultilevel"/>
    <w:tmpl w:val="1720A3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D426D"/>
    <w:multiLevelType w:val="hybridMultilevel"/>
    <w:tmpl w:val="131C8208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905D7"/>
    <w:multiLevelType w:val="hybridMultilevel"/>
    <w:tmpl w:val="911ED59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365A9"/>
    <w:multiLevelType w:val="hybridMultilevel"/>
    <w:tmpl w:val="C0E00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4B"/>
    <w:rsid w:val="000723D2"/>
    <w:rsid w:val="000E715B"/>
    <w:rsid w:val="0019334B"/>
    <w:rsid w:val="002543EC"/>
    <w:rsid w:val="002D3469"/>
    <w:rsid w:val="003914AF"/>
    <w:rsid w:val="004705AA"/>
    <w:rsid w:val="004C7A07"/>
    <w:rsid w:val="0050408C"/>
    <w:rsid w:val="0054353E"/>
    <w:rsid w:val="00640BE8"/>
    <w:rsid w:val="00697AA1"/>
    <w:rsid w:val="00860293"/>
    <w:rsid w:val="009852AD"/>
    <w:rsid w:val="009E5765"/>
    <w:rsid w:val="00AB2A11"/>
    <w:rsid w:val="00AD6665"/>
    <w:rsid w:val="00AF0F03"/>
    <w:rsid w:val="00B26144"/>
    <w:rsid w:val="00B34C89"/>
    <w:rsid w:val="00CB7CAF"/>
    <w:rsid w:val="00D41AD1"/>
    <w:rsid w:val="00E91D50"/>
    <w:rsid w:val="00F5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E3FA3-50F4-4814-A4C8-EB27D45D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Knecht, Carol A</dc:creator>
  <cp:keywords/>
  <dc:description/>
  <cp:lastModifiedBy>stefani sumption</cp:lastModifiedBy>
  <cp:revision>7</cp:revision>
  <cp:lastPrinted>2014-09-09T17:23:00Z</cp:lastPrinted>
  <dcterms:created xsi:type="dcterms:W3CDTF">2015-09-30T21:24:00Z</dcterms:created>
  <dcterms:modified xsi:type="dcterms:W3CDTF">2015-10-19T20:35:00Z</dcterms:modified>
</cp:coreProperties>
</file>